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keepNext w:val="0"/>
        <w:keepLines w:val="0"/>
        <w:pageBreakBefore w:val="0"/>
        <w:widowControl w:val="0"/>
        <w:kinsoku/>
        <w:wordWrap/>
        <w:overflowPunct/>
        <w:topLinePunct w:val="0"/>
        <w:autoSpaceDE/>
        <w:autoSpaceDN/>
        <w:bidi w:val="0"/>
        <w:adjustRightInd w:val="0"/>
        <w:snapToGrid w:val="0"/>
        <w:spacing w:beforeAutospacing="0" w:after="0" w:afterAutospacing="0" w:line="60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 xml:space="preserve">发扬历史主动精神  </w:t>
      </w:r>
    </w:p>
    <w:p>
      <w:pPr>
        <w:pStyle w:val="5"/>
        <w:keepNext w:val="0"/>
        <w:keepLines w:val="0"/>
        <w:pageBreakBefore w:val="0"/>
        <w:widowControl w:val="0"/>
        <w:kinsoku/>
        <w:wordWrap/>
        <w:overflowPunct/>
        <w:topLinePunct w:val="0"/>
        <w:autoSpaceDE/>
        <w:autoSpaceDN/>
        <w:bidi w:val="0"/>
        <w:adjustRightInd w:val="0"/>
        <w:snapToGrid w:val="0"/>
        <w:spacing w:beforeAutospacing="0" w:after="0" w:afterAutospacing="0" w:line="60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坚定中国式现代化</w:t>
      </w:r>
      <w:r>
        <w:rPr>
          <w:rFonts w:hint="eastAsia" w:ascii="华文中宋" w:hAnsi="华文中宋" w:eastAsia="华文中宋" w:cs="华文中宋"/>
          <w:b w:val="0"/>
          <w:bCs w:val="0"/>
          <w:sz w:val="36"/>
          <w:szCs w:val="36"/>
          <w:lang w:val="en-US" w:eastAsia="zh-CN"/>
        </w:rPr>
        <w:t>道路</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560"/>
        <w:jc w:val="center"/>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怀柔区委党校   徐源</w:t>
      </w:r>
    </w:p>
    <w:p>
      <w:pPr>
        <w:keepNext w:val="0"/>
        <w:keepLines w:val="0"/>
        <w:pageBreakBefore w:val="0"/>
        <w:kinsoku/>
        <w:wordWrap/>
        <w:overflowPunct/>
        <w:topLinePunct w:val="0"/>
        <w:autoSpaceDE/>
        <w:autoSpaceDN/>
        <w:bidi w:val="0"/>
        <w:adjustRightInd w:val="0"/>
        <w:snapToGrid w:val="0"/>
        <w:spacing w:beforeAutospacing="0" w:afterAutospacing="0" w:line="600" w:lineRule="exact"/>
        <w:textAlignment w:val="auto"/>
        <w:rPr>
          <w:rFonts w:ascii="仿宋" w:hAnsi="仿宋" w:eastAsia="仿宋"/>
          <w:b/>
          <w:bCs/>
          <w:sz w:val="32"/>
          <w:szCs w:val="32"/>
        </w:rPr>
      </w:pPr>
      <w:r>
        <w:rPr>
          <w:rFonts w:hint="eastAsia" w:ascii="黑体" w:hAnsi="黑体" w:eastAsia="黑体" w:cs="+mj-cs"/>
          <w:b/>
          <w:kern w:val="24"/>
          <w:position w:val="1"/>
          <w:sz w:val="32"/>
          <w:szCs w:val="32"/>
        </w:rPr>
        <w:t xml:space="preserve">   </w:t>
      </w:r>
      <w:r>
        <w:rPr>
          <w:rFonts w:hint="eastAsia" w:ascii="黑体" w:hAnsi="黑体" w:eastAsia="黑体" w:cs="+mj-cs"/>
          <w:b/>
          <w:kern w:val="24"/>
          <w:position w:val="1"/>
          <w:sz w:val="32"/>
          <w:szCs w:val="32"/>
        </w:rPr>
        <w:t xml:space="preserve"> 一、前言：从历史主动精神说起</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从内涵本质上看，历史主动精神是中国共产党人运用唯物史观，立足中国实践，保持历史清醒、坚定历史自信、强化历史担当的精神特质。首先，保持历史清醒是确保道路正确的根本前提；其次，保持历史自信是确保方向不移、道路不变的强大精神力量；最后，强化责任担当既体现奋斗目标，又是确保道路正确的主要手段。</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3" w:firstLineChars="200"/>
        <w:textAlignment w:val="auto"/>
        <w:rPr>
          <w:rFonts w:hint="eastAsia" w:ascii="黑体" w:hAnsi="黑体" w:eastAsia="黑体" w:cs="+mj-cs"/>
          <w:b/>
          <w:kern w:val="24"/>
          <w:position w:val="1"/>
          <w:sz w:val="32"/>
          <w:szCs w:val="32"/>
        </w:rPr>
      </w:pPr>
      <w:r>
        <w:rPr>
          <w:rFonts w:hint="eastAsia" w:ascii="黑体" w:hAnsi="黑体" w:eastAsia="黑体" w:cs="+mj-cs"/>
          <w:b/>
          <w:kern w:val="24"/>
          <w:position w:val="1"/>
          <w:sz w:val="32"/>
          <w:szCs w:val="32"/>
        </w:rPr>
        <w:t>二、在真正的历史清醒中认识中国式现代化历史脉络</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现代化是一个常被用来描述人类社会发生整体性变迁的集合概念，它以科技革命为先导，以工业化、城市化、信息化等为核心，涵盖社会的经济、政治、文化、社会心理、生活方式等方面的变革，是人类文明发展进步的重要标志。现代化问题，是近代以来世界历史的发展潮流，也是近代以来中华民族的梦想。</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（一）在挽救民族危亡中开启探索</w:t>
      </w:r>
    </w:p>
    <w:p>
      <w:pPr>
        <w:pStyle w:val="20"/>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中国与西方发达国家不同，西方国家是主动开始现代化的，中国是在落后挨打中被动开启探索的。从因循守旧、盲目排外，到睁眼看世界；从学习西方的器物，到学习西方的制度；从温和的改良，到激进的革命，学习的程度逐步加深，甚至希望中国能向西方国家一样走上资本主义现代化道路，但是经过无数血的教训，我们发现资本主义这条现代化道路在中国终究是行不通的。</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在半殖民地半封建社会的旧中国，中国人民救亡图存和实现现代化的心愿从未消失反而日益增强。十月革命一声炮响，给我们送来了马克思列宁主义。中国先进分子为什么从马克思列宁主义的科学真理中看到了解决中国现代化问题的出路，并在马克思列宁主义同中国工人运动的结合中，创立了中国共产党。在开辟革命道路的过程中，中国共产党从中国国情出发，走出了一条农村包围城市、武装夺取政权的革命道路，成功实现了马克思主义与中国革命实际的“第一次结合”。</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（二）在社会主义建设</w:t>
      </w:r>
      <w:r>
        <w:rPr>
          <w:rFonts w:hint="eastAsia" w:ascii="楷体" w:hAnsi="楷体" w:eastAsia="楷体" w:cs="楷体"/>
          <w:b/>
          <w:sz w:val="32"/>
          <w:szCs w:val="24"/>
          <w:lang w:eastAsia="zh-CN"/>
        </w:rPr>
        <w:t>中</w:t>
      </w:r>
      <w:r>
        <w:rPr>
          <w:rFonts w:hint="eastAsia" w:ascii="楷体" w:hAnsi="楷体" w:eastAsia="楷体" w:cs="楷体"/>
          <w:b/>
          <w:sz w:val="32"/>
          <w:szCs w:val="24"/>
        </w:rPr>
        <w:t>曲折发展</w:t>
      </w:r>
    </w:p>
    <w:p>
      <w:pPr>
        <w:pStyle w:val="20"/>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背景一：一五计划的成功实施，迫切建立先进工业国的需要（国内）。到1956年进入社会主义，中国社会已经发生了翻天覆地的变化。但是，我们深刻感受到了我们与西方发达国家的差距。毛泽东曾多次用“一穷二白”来表述新中国成立后经济文化基础落后的状况，所以，大规模开展经济建设，建立先进的工业国这也就成为我们最为迫切的需要。</w:t>
      </w:r>
    </w:p>
    <w:p>
      <w:pPr>
        <w:pStyle w:val="20"/>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背景二：对于斯大林模式的反思（国际）。长期以来，斯大林模式一直是中国和所有社会主义国家效仿的榜样。但是，苏联暴露的问题及苏共二十大的召开，使得我党很快发现“苏联模式”不适合中国的实际情况。实际上，苏共二十大的召开其实质就是对社会主义发展道路的重新思考，然而，赫鲁晓夫在苏共二十大所做的秘密报告公开批判斯大林，对包括中国在内的社会主义阵营和国际共产主义运动造成了巨大的冲击波。它使得人们开始思考，社会主义道路是否还要按照斯大林指引的方向和方式走下去。在总结这段经验教训的基础上，毛泽东富有远见地提出以苏为鉴和“第二次结合”，主张走适合中国情况的社会主义建设道路。</w:t>
      </w:r>
    </w:p>
    <w:p>
      <w:pPr>
        <w:pStyle w:val="20"/>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基于以上背景，再加上我们搞革命所积累的经验，探索独立自主、适合中国国情的的社会主义现代化道路就成为我们党必然选择。从1956年4月25日，毛泽东在中共中央政治局扩大会议上作了《论十大关系》的讲话，从思想上、理论上为八大的召开作了重要的准备。1956年9月15日至27日，中国共产党第八次全国代表大会举行，以“探索自己的建设道路”这一认识与愿景为出发点，以前所未有的政治勇气和改革精神，概述了中国社会主义现代化建设的基本路径——将马克思列宁主义的基本原理与中国建设的具体实际相结合，探索适合中国的社会主义现代化建设道路。</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（三）在改革开放的重大突破中</w:t>
      </w:r>
      <w:r>
        <w:rPr>
          <w:rFonts w:hint="eastAsia" w:ascii="楷体" w:hAnsi="楷体" w:eastAsia="楷体" w:cs="楷体"/>
          <w:b/>
          <w:sz w:val="32"/>
          <w:szCs w:val="24"/>
          <w:lang w:eastAsia="zh-CN"/>
        </w:rPr>
        <w:t>持续深化</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 xml:space="preserve">1.作出实行改革开放的历史性决策 </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在深刻反思中启动思想解放：一是对“文化大革命”的反思——党和人民最集中的一个问题是“什么是社会主义、怎样建设社会主义”。二是对国际形势和中国落后的反思——在当时，和平与发展成为时代的主题，世界发达国家都在集中发展经济，提升综合国力。而当时的中国要摆脱贫穷落后，发挥社会主义的优越性，这就涉及在发展思路、发展路线上解放思想的问题。</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国内外调研考察，坚定改革开放决心。1978年9月13日至20日，他在东北和天津等地进行调研，发表“北方谈话”，其中阐述了改革的总要求、理论依据以及改革的精神。也是在这次调研中，邓小平开始考虑如何结束以“</w:t>
      </w:r>
      <w:r>
        <w:rPr>
          <w:rFonts w:hint="eastAsia" w:ascii="仿宋" w:hAnsi="仿宋" w:eastAsia="仿宋" w:cs="仿宋"/>
          <w:color w:val="000000" w:themeColor="text1"/>
          <w:kern w:val="2"/>
          <w:sz w:val="32"/>
          <w:szCs w:val="32"/>
          <w:lang w:val="en-US" w:eastAsia="zh-CN" w:bidi="ar-SA"/>
          <w14:textFill>
            <w14:solidFill>
              <w14:schemeClr w14:val="tx1"/>
            </w14:solidFill>
          </w14:textFill>
        </w:rPr>
        <w:fldChar w:fldCharType="begin"/>
      </w:r>
      <w:r>
        <w:rPr>
          <w:rFonts w:hint="eastAsia" w:ascii="仿宋" w:hAnsi="仿宋" w:eastAsia="仿宋" w:cs="仿宋"/>
          <w:color w:val="000000" w:themeColor="text1"/>
          <w:kern w:val="2"/>
          <w:sz w:val="32"/>
          <w:szCs w:val="32"/>
          <w:lang w:val="en-US" w:eastAsia="zh-CN" w:bidi="ar-SA"/>
          <w14:textFill>
            <w14:solidFill>
              <w14:schemeClr w14:val="tx1"/>
            </w14:solidFill>
          </w14:textFill>
        </w:rPr>
        <w:instrText xml:space="preserve"> HYPERLINK "https://baike.sogou.com/lemma/ShowInnerLink.htm?lemmaId=83180047&amp;ss_c=ssc.citiao.link" \t "https://baike.sogou.com/_blank" </w:instrText>
      </w:r>
      <w:r>
        <w:rPr>
          <w:rFonts w:hint="eastAsia" w:ascii="仿宋" w:hAnsi="仿宋" w:eastAsia="仿宋" w:cs="仿宋"/>
          <w:color w:val="000000" w:themeColor="text1"/>
          <w:kern w:val="2"/>
          <w:sz w:val="32"/>
          <w:szCs w:val="32"/>
          <w:lang w:val="en-US" w:eastAsia="zh-CN" w:bidi="ar-SA"/>
          <w14:textFill>
            <w14:solidFill>
              <w14:schemeClr w14:val="tx1"/>
            </w14:solidFill>
          </w14:textFill>
        </w:rPr>
        <w:fldChar w:fldCharType="separate"/>
      </w:r>
      <w:r>
        <w:rPr>
          <w:rFonts w:hint="eastAsia" w:ascii="仿宋" w:hAnsi="仿宋" w:eastAsia="仿宋" w:cs="仿宋"/>
          <w:color w:val="000000" w:themeColor="text1"/>
          <w:kern w:val="2"/>
          <w:sz w:val="32"/>
          <w:szCs w:val="32"/>
          <w:lang w:val="en-US" w:eastAsia="zh-CN" w:bidi="ar-SA"/>
          <w14:textFill>
            <w14:solidFill>
              <w14:schemeClr w14:val="tx1"/>
            </w14:solidFill>
          </w14:textFill>
        </w:rPr>
        <w:t>抓纲治国</w:t>
      </w:r>
      <w:r>
        <w:rPr>
          <w:rFonts w:hint="eastAsia" w:ascii="仿宋" w:hAnsi="仿宋" w:eastAsia="仿宋" w:cs="仿宋"/>
          <w:color w:val="000000" w:themeColor="text1"/>
          <w:kern w:val="2"/>
          <w:sz w:val="32"/>
          <w:szCs w:val="32"/>
          <w:lang w:val="en-US" w:eastAsia="zh-CN" w:bidi="ar-SA"/>
          <w14:textFill>
            <w14:solidFill>
              <w14:schemeClr w14:val="tx1"/>
            </w14:solidFill>
          </w14:textFill>
        </w:rPr>
        <w:fldChar w:fldCharType="end"/>
      </w:r>
      <w:r>
        <w:rPr>
          <w:rFonts w:hint="eastAsia" w:ascii="仿宋" w:hAnsi="仿宋" w:eastAsia="仿宋" w:cs="仿宋"/>
          <w:color w:val="000000" w:themeColor="text1"/>
          <w:kern w:val="2"/>
          <w:sz w:val="32"/>
          <w:szCs w:val="32"/>
          <w:lang w:val="en-US" w:eastAsia="zh-CN" w:bidi="ar-SA"/>
          <w14:textFill>
            <w14:solidFill>
              <w14:schemeClr w14:val="tx1"/>
            </w14:solidFill>
          </w14:textFill>
        </w:rPr>
        <w:t>”为指导的揭批运动，把全党工作着重点转移到经济建设上来。1976年-1978年间，我国先后向欧美发达国家和日本等派出多批考察团，邓小平等党和国家领导人曾多次出国访问。除了西方发达资本主义国家，东欧社会主义国家也有拜访。可以说，此时大批官员的出国考察，对中央高层酝酿改革开放起到了十分重要的作用。</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 xml:space="preserve">1978年11月10日至12月13日召开的中央工作会议，原定议题是一次讨论经济工作的会议。根据邓小平的提议，会议先用两三天的时间讨论从1979年起把全党工作着重点转移到社会主义现代化建设上来的问题。1978年12月13日，在中共中央工作会议的闭幕会上，邓小平作了题为《解放思想，实事求是，团结一致向前看》的重要讲话。而1978年12月18日至22日召开的党的十一届三中全会，实现了中国共产党的思想路线、政治路线、组织路线的拨乱反正；做出实行改革开放的重大决策，明确提出从1979年年初开始把全党工作的重点和全国人民注意力转移到社会主义现代化建设上来。  </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2.明确提出走自己的路、建设中国特色社会主义</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十一届三中全会后，改革开放全面展开，中国式的现代化道路的探索持续推进。以现代化目标为例，早在七届二中全会上，毛泽东就提出了“实现工业化”的目标，并把它作为党对现代化的最初期盼。1954年第一届全国人民代表大会，第一次明确的提出要实现工业、农业、交通运输业和国防的四个现代化的任务；在1964年底到1965年初召开的第三届全国人民代表大会第一次会议上，周恩来正式提出把我国建设成为一个具有现代农业、工业、国防和科学技术的社会主义强国,并对实现现代化提出了“两步走”的设想。邓小平在“四个现代化”基础上，从国际国内发展现状出发，他把现代化目标调整为70年时间跨度的“三步走”战略，并强调到21世纪中叶要基本实现现代化。鉴于邓小平提出的“三步走”目标中的前两步目标已基本实现，江泽民在1997年党的十五大上对“第三步”发展战略进一步细化，变成时间跨度50年的新“三步走”战略。胡锦涛在党的十六大、十七大都对“两个一百年”进行了强调和安排。</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（四）在新时代的奋勇前进中成功推进和拓展</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在新中国成立特别是改革开放以来的长期探索和实践基础上，经过党的十八大以来的理论创新和实践创造，以习近平同志为核心的党中央推进和拓展了中国式现代化。为什么说是深化拓展呢，还以现代化目标为例：习近平总书记在十九大上提出了新的“两步走”战略，确定从2020年到2035年，在全面建成小康社会的基础上，再奋斗15年，基本实现社会主义现代化；从2035年到本世纪中叶，在基本实现现代化的基础上，再奋斗15年，把我国建设成为富强民主文明和谐美丽的社会主义现代化强国。党的二十大重申了全面建成社会主义现代化强国的新“两步走”战略安排。</w:t>
      </w:r>
    </w:p>
    <w:p>
      <w:pPr>
        <w:keepNext w:val="0"/>
        <w:keepLines w:val="0"/>
        <w:pageBreakBefore w:val="0"/>
        <w:kinsoku/>
        <w:wordWrap/>
        <w:overflowPunct/>
        <w:topLinePunct w:val="0"/>
        <w:autoSpaceDE/>
        <w:autoSpaceDN/>
        <w:bidi w:val="0"/>
        <w:adjustRightInd w:val="0"/>
        <w:snapToGrid w:val="0"/>
        <w:spacing w:beforeAutospacing="0" w:afterAutospacing="0" w:line="600" w:lineRule="exact"/>
        <w:textAlignment w:val="auto"/>
        <w:rPr>
          <w:rFonts w:ascii="仿宋" w:hAnsi="仿宋" w:eastAsia="仿宋"/>
          <w:b/>
          <w:bCs/>
          <w:sz w:val="32"/>
          <w:szCs w:val="32"/>
        </w:rPr>
      </w:pPr>
      <w:r>
        <w:rPr>
          <w:rFonts w:hint="eastAsia" w:ascii="黑体" w:hAnsi="黑体" w:eastAsia="黑体"/>
          <w:b/>
          <w:sz w:val="32"/>
        </w:rPr>
        <w:t xml:space="preserve">   </w:t>
      </w:r>
      <w:r>
        <w:rPr>
          <w:rFonts w:hint="eastAsia" w:ascii="黑体" w:hAnsi="黑体" w:eastAsia="黑体"/>
          <w:b/>
          <w:sz w:val="32"/>
          <w:szCs w:val="32"/>
        </w:rPr>
        <w:t xml:space="preserve"> 三、在高度的历史自信中理解中国式现代化内涵逻辑</w:t>
      </w:r>
      <w:r>
        <w:rPr>
          <w:rFonts w:hint="eastAsia" w:ascii="仿宋" w:hAnsi="仿宋" w:eastAsia="仿宋"/>
          <w:sz w:val="32"/>
          <w:szCs w:val="32"/>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中国式现代化道路，是在党的领带下，在革命、建设和改革开放的实践中走出来的，是历史的选择、人民的选择。从“走别人的路”到“走自己的路”,中国式现代化道路充分彰显了中国共产党人高度的历史清醒品质与卓越的政治判断能力。也正是这种历史主动精神与能力，中国才能逐步寻找出一条既顺应世界历史大势，又立足中国实际、符合中国国情的中国式现代化道路。</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w:t>
      </w:r>
      <w:r>
        <w:rPr>
          <w:rFonts w:hint="eastAsia" w:ascii="楷体" w:hAnsi="楷体" w:eastAsia="楷体" w:cs="楷体"/>
          <w:b/>
          <w:sz w:val="32"/>
          <w:szCs w:val="24"/>
          <w:lang w:eastAsia="zh-CN"/>
        </w:rPr>
        <w:t>一</w:t>
      </w:r>
      <w:r>
        <w:rPr>
          <w:rFonts w:hint="eastAsia" w:ascii="楷体" w:hAnsi="楷体" w:eastAsia="楷体" w:cs="楷体"/>
          <w:b/>
          <w:sz w:val="32"/>
          <w:szCs w:val="24"/>
        </w:rPr>
        <w:t>）</w:t>
      </w:r>
      <w:r>
        <w:rPr>
          <w:rFonts w:hint="eastAsia" w:ascii="楷体" w:hAnsi="楷体" w:eastAsia="楷体" w:cs="楷体"/>
          <w:b/>
          <w:sz w:val="32"/>
          <w:szCs w:val="24"/>
          <w:lang w:eastAsia="zh-CN"/>
        </w:rPr>
        <w:t>中国式现代化的提出</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2020年10月29日在党的十九届五中全会第二次全体会议上首次提出。后来，习近平总书记在建党100周年大会以及中国共产党与世界政党领导人峰会上都曾提到中国式现代化。2021年11月，党的十九届六中全会审议通过的《中共中央关于党的百年奋斗重大成就和历史经验的决议》也将中国式现代化写入其中。党的二十大对中国式现代化的基本内涵、本质要求等进行了详细阐述。</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w:t>
      </w:r>
      <w:r>
        <w:rPr>
          <w:rFonts w:hint="eastAsia" w:ascii="楷体" w:hAnsi="楷体" w:eastAsia="楷体" w:cs="楷体"/>
          <w:b/>
          <w:sz w:val="32"/>
          <w:szCs w:val="24"/>
          <w:lang w:eastAsia="zh-CN"/>
        </w:rPr>
        <w:t>二</w:t>
      </w:r>
      <w:r>
        <w:rPr>
          <w:rFonts w:hint="eastAsia" w:ascii="楷体" w:hAnsi="楷体" w:eastAsia="楷体" w:cs="楷体"/>
          <w:b/>
          <w:sz w:val="32"/>
          <w:szCs w:val="24"/>
        </w:rPr>
        <w:t>）</w:t>
      </w:r>
      <w:r>
        <w:rPr>
          <w:rFonts w:hint="eastAsia" w:ascii="楷体" w:hAnsi="楷体" w:eastAsia="楷体" w:cs="楷体"/>
          <w:b/>
          <w:sz w:val="32"/>
          <w:szCs w:val="24"/>
          <w:lang w:eastAsia="zh-CN"/>
        </w:rPr>
        <w:t>对中国式现代化的理解</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1.是中国共产党领导的现代化</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与西方议会政党制度下的现代化不同，中国式现代化是坚持中国共产党领导的现代化。西方的议会多党制轮流执政、自诩民主，但其实整个政治体系被垄断资本利益集团所控制，现代化的发展方向、政策举措都对国家的整体利益和人民群众的利益缺乏考虑。无产阶级的政党性质、组织优势和自我革命等决定了中国共产党的先进性，使中国共产党必然成为中国式现代化发展的领导力量。一是中国共产党始终代表最广大人民根本利益，没有任何自己特殊的利益，从来不代表任何利益集团、任何权势团体、任何特权阶层的利益，这使党在领导现代化的过程中，能够始终确保发展的正确方向。二是中国共产党有能力领导中国人民完成革命和建设各项事业，其卓越能力主要体现在四个方面：超高的战略规划能力；连贯的决策执行能力；超强的动员组织能力；顽强的自我革命精神。</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2.本质上是中国特色社会主义道路</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中国式现代化，有其坚定不移的前进方向，它是与中国特色社会主义道路紧紧连在一起的。西方现代化强调资本是整个社会构建的中心。社会主义的核心本质以人为中心，强调人是社会实践的主体，要以人的解放和自由全面发展为目的。一是在发展目的上，中国式现代化不是为了少数人发家致富，而是惠及全体人民，实现共同富裕。二是在发展路径上，中国式现代化在遵循现代化建设规律和人类文明发展规律基础上，充分发挥人的主观能动性，更好发挥党和政府的作用。三是在发展方式上，不是靠压榨劳动者、对外扩张的手段，而是靠和平的内在积累和社会主义制度的优越性。</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3.是马克思主义与中华文明融合创新的结果</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中国式现代化体现了马克思主义理论与中华文明的内在契合，我认为主要包含在以下几个方面：一是强调发展的协调性；二是强调人与自然关系的和谐性；三是强调人类文明的兼容性；四是强调独立自主、自强不息的内在奋斗。</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4.兼具目标的坚定性和道路的艰巨性</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首先，中国式现代化与全面建成社会主义现代化强国、实现中华民族伟大复兴的方向同行，这就是中国式现代化的基本目标。其次，以中国式现代化推进和实现中华民族伟大复兴，是一个历史的过程。习总书记毫不避讳的在报告中讲到，全面建设社会主义现代化国家，是一项伟大而艰巨的事业，前途光明，任重道远。我们必须随时准备经受风高浪急甚至惊涛骇浪的重大考验。</w:t>
      </w:r>
    </w:p>
    <w:p>
      <w:pPr>
        <w:keepNext w:val="0"/>
        <w:keepLines w:val="0"/>
        <w:pageBreakBefore w:val="0"/>
        <w:kinsoku/>
        <w:wordWrap/>
        <w:overflowPunct/>
        <w:topLinePunct w:val="0"/>
        <w:autoSpaceDE/>
        <w:autoSpaceDN/>
        <w:bidi w:val="0"/>
        <w:adjustRightInd w:val="0"/>
        <w:snapToGrid w:val="0"/>
        <w:spacing w:beforeAutospacing="0" w:afterAutospacing="0" w:line="600" w:lineRule="exact"/>
        <w:textAlignment w:val="auto"/>
        <w:rPr>
          <w:rFonts w:hint="eastAsia" w:ascii="黑体" w:hAnsi="黑体" w:eastAsia="黑体" w:cs="黑体"/>
          <w:sz w:val="32"/>
          <w:szCs w:val="32"/>
        </w:rPr>
      </w:pPr>
      <w:r>
        <w:rPr>
          <w:rFonts w:hint="eastAsia" w:ascii="黑体" w:hAnsi="黑体" w:eastAsia="黑体" w:cs="+mj-cs"/>
          <w:b/>
          <w:kern w:val="24"/>
          <w:position w:val="1"/>
          <w:sz w:val="32"/>
          <w:szCs w:val="32"/>
        </w:rPr>
        <w:t xml:space="preserve">    </w:t>
      </w:r>
      <w:r>
        <w:rPr>
          <w:rFonts w:hint="eastAsia" w:ascii="黑体" w:hAnsi="黑体" w:eastAsia="黑体" w:cs="黑体"/>
          <w:b/>
          <w:kern w:val="24"/>
          <w:position w:val="1"/>
          <w:sz w:val="32"/>
          <w:szCs w:val="32"/>
        </w:rPr>
        <w:t>四、在强烈的历史担当中坚定中国式现代化发展</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在世界百年未有之大变局加速演进，世界之变、时代之变、历史之变的特征更加明显的今天，我们决不能在方向、道路等根本性问题上出现颠覆性错误。这更需要弘扬历史主动精神，始终坚持以中国式现代化推进中华民族伟大复兴，把事业发展放在自己力量的基点上、把中国发展进步的命运牢牢掌握在自己手中。</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3" w:firstLineChars="200"/>
        <w:textAlignment w:val="auto"/>
        <w:rPr>
          <w:rFonts w:hint="eastAsia" w:ascii="楷体" w:hAnsi="楷体" w:eastAsia="楷体" w:cs="楷体"/>
          <w:b/>
          <w:sz w:val="32"/>
          <w:szCs w:val="24"/>
        </w:rPr>
      </w:pPr>
      <w:r>
        <w:rPr>
          <w:rFonts w:hint="eastAsia" w:ascii="楷体" w:hAnsi="楷体" w:eastAsia="楷体" w:cs="楷体"/>
          <w:b/>
          <w:sz w:val="32"/>
          <w:szCs w:val="24"/>
        </w:rPr>
        <w:t>（一）尊重历史规律，提升历史自觉</w:t>
      </w:r>
    </w:p>
    <w:p>
      <w:pPr>
        <w:pStyle w:val="10"/>
        <w:keepNext w:val="0"/>
        <w:keepLines w:val="0"/>
        <w:pageBreakBefore w:val="0"/>
        <w:kinsoku/>
        <w:wordWrap/>
        <w:overflowPunct/>
        <w:topLinePunct w:val="0"/>
        <w:autoSpaceDE/>
        <w:autoSpaceDN/>
        <w:bidi w:val="0"/>
        <w:adjustRightInd w:val="0"/>
        <w:snapToGrid w:val="0"/>
        <w:spacing w:before="0" w:beforeAutospacing="0" w:afterAutospacing="0" w:line="600" w:lineRule="exact"/>
        <w:ind w:firstLine="480"/>
        <w:jc w:val="both"/>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这体现了尊重客观规律和发挥主观能动性的辩证统一，强调作为历史主体的人要充分认识和把握历史发展规律，在历史发展大势面前不是被动应对，而应顺势而为。一方面，深刻洞察发展大势、主动作为。当前，我国发展面临新的挑战与机遇，一是经济方面大国间力量对比发生深刻变化，二是科技进步影响深远并伴随众多不确定性，三是民众的权利意识普遍觉醒，四是人口结构变化复杂深刻，五是国际多边体系瓦解和重构的过程。面对种种机遇与挑战，我们必须增强忧患意识，坚持底线思维，做到居安思危、未雨绸缪，准备经受风高浪急甚至惊涛骇浪的重大考验。另一方面，总结历史经验，善于作为。</w:t>
      </w:r>
    </w:p>
    <w:p>
      <w:pPr>
        <w:pStyle w:val="10"/>
        <w:keepNext w:val="0"/>
        <w:keepLines w:val="0"/>
        <w:pageBreakBefore w:val="0"/>
        <w:kinsoku/>
        <w:wordWrap/>
        <w:overflowPunct/>
        <w:topLinePunct w:val="0"/>
        <w:autoSpaceDE/>
        <w:autoSpaceDN/>
        <w:bidi w:val="0"/>
        <w:adjustRightInd w:val="0"/>
        <w:snapToGrid w:val="0"/>
        <w:spacing w:before="0" w:beforeAutospacing="0" w:afterAutospacing="0" w:line="600" w:lineRule="exact"/>
        <w:ind w:firstLine="480"/>
        <w:jc w:val="both"/>
        <w:textAlignment w:val="auto"/>
        <w:rPr>
          <w:rFonts w:hint="eastAsia" w:ascii="楷体" w:hAnsi="楷体" w:eastAsia="楷体" w:cs="楷体"/>
          <w:b/>
          <w:kern w:val="2"/>
          <w:sz w:val="32"/>
          <w:szCs w:val="24"/>
        </w:rPr>
      </w:pPr>
      <w:r>
        <w:rPr>
          <w:rFonts w:hint="eastAsia" w:ascii="楷体" w:hAnsi="楷体" w:eastAsia="楷体" w:cs="楷体"/>
          <w:b/>
          <w:kern w:val="2"/>
          <w:sz w:val="32"/>
          <w:szCs w:val="24"/>
        </w:rPr>
        <w:t>（二）牢记初心使命，强化</w:t>
      </w:r>
      <w:r>
        <w:rPr>
          <w:rFonts w:hint="eastAsia" w:ascii="楷体" w:hAnsi="楷体" w:eastAsia="楷体" w:cs="楷体"/>
          <w:b/>
          <w:kern w:val="2"/>
          <w:sz w:val="32"/>
          <w:szCs w:val="24"/>
          <w:lang w:eastAsia="zh-CN"/>
        </w:rPr>
        <w:t>责任担当</w:t>
      </w:r>
    </w:p>
    <w:p>
      <w:pPr>
        <w:pStyle w:val="10"/>
        <w:keepNext w:val="0"/>
        <w:keepLines w:val="0"/>
        <w:pageBreakBefore w:val="0"/>
        <w:kinsoku/>
        <w:wordWrap/>
        <w:overflowPunct/>
        <w:topLinePunct w:val="0"/>
        <w:autoSpaceDE/>
        <w:autoSpaceDN/>
        <w:bidi w:val="0"/>
        <w:adjustRightInd w:val="0"/>
        <w:snapToGrid w:val="0"/>
        <w:spacing w:before="0" w:beforeAutospacing="0" w:afterAutospacing="0" w:line="600" w:lineRule="exact"/>
        <w:ind w:firstLine="480"/>
        <w:jc w:val="both"/>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历史发展趋势与人民群众的切身利益以及实践活动紧密相关，如果忽视了人民的重要性，任何政党都将丧失人民群众的支持。中国共产党一经诞生就将初心使命融于基因血脉之中，在追求民族独立、人民解放，国家富强、人民幸福过程中，主动顺应历史进程、回应人民期待。在新的赶考之路上，只有继续发扬历史主动精神，进一步牢记初心使命，强化责任担当，才能以咬定青山不放松的执着奋力实现既定目标，以行百里者半九十的清醒不懈推进中华民族伟大复兴。</w:t>
      </w:r>
    </w:p>
    <w:p>
      <w:pPr>
        <w:pStyle w:val="10"/>
        <w:keepNext w:val="0"/>
        <w:keepLines w:val="0"/>
        <w:pageBreakBefore w:val="0"/>
        <w:kinsoku/>
        <w:wordWrap/>
        <w:overflowPunct/>
        <w:topLinePunct w:val="0"/>
        <w:autoSpaceDE/>
        <w:autoSpaceDN/>
        <w:bidi w:val="0"/>
        <w:adjustRightInd w:val="0"/>
        <w:snapToGrid w:val="0"/>
        <w:spacing w:before="0" w:beforeAutospacing="0" w:afterAutospacing="0" w:line="600" w:lineRule="exact"/>
        <w:ind w:firstLine="562"/>
        <w:jc w:val="both"/>
        <w:textAlignment w:val="auto"/>
        <w:rPr>
          <w:rFonts w:hint="eastAsia" w:ascii="楷体" w:hAnsi="楷体" w:eastAsia="楷体" w:cs="楷体"/>
          <w:bCs/>
          <w:kern w:val="2"/>
          <w:sz w:val="32"/>
          <w:szCs w:val="24"/>
        </w:rPr>
      </w:pPr>
      <w:r>
        <w:rPr>
          <w:rFonts w:hint="eastAsia" w:ascii="楷体" w:hAnsi="楷体" w:eastAsia="楷体" w:cs="楷体"/>
          <w:b/>
          <w:kern w:val="2"/>
          <w:sz w:val="32"/>
          <w:szCs w:val="24"/>
        </w:rPr>
        <w:t>（三）聚焦主要矛盾，积极创新创造</w:t>
      </w:r>
    </w:p>
    <w:p>
      <w:pPr>
        <w:pStyle w:val="10"/>
        <w:keepNext w:val="0"/>
        <w:keepLines w:val="0"/>
        <w:pageBreakBefore w:val="0"/>
        <w:kinsoku/>
        <w:wordWrap/>
        <w:overflowPunct/>
        <w:topLinePunct w:val="0"/>
        <w:autoSpaceDE/>
        <w:autoSpaceDN/>
        <w:bidi w:val="0"/>
        <w:adjustRightInd w:val="0"/>
        <w:snapToGrid w:val="0"/>
        <w:spacing w:before="0" w:beforeAutospacing="0" w:afterAutospacing="0" w:line="600" w:lineRule="exact"/>
        <w:ind w:firstLine="480"/>
        <w:jc w:val="both"/>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聚焦我国社会主要矛盾变化并进行准确判断关乎事业发展全局，也是历史主动精神的显著标志。深刻认识和判断不同时期、不同阶段的社会主要矛盾，并据此制定主要工作任务，不断解决中国社会主要矛盾是中国共产党在长期奋斗中形成的重要经验。在新时</w:t>
      </w:r>
      <w:bookmarkStart w:id="0" w:name="_GoBack"/>
      <w:bookmarkEnd w:id="0"/>
      <w:r>
        <w:rPr>
          <w:rFonts w:hint="eastAsia" w:ascii="仿宋" w:hAnsi="仿宋" w:eastAsia="仿宋" w:cs="仿宋"/>
          <w:color w:val="000000" w:themeColor="text1"/>
          <w:kern w:val="2"/>
          <w:sz w:val="32"/>
          <w:szCs w:val="32"/>
          <w:lang w:val="en-US" w:eastAsia="zh-CN" w:bidi="ar-SA"/>
          <w14:textFill>
            <w14:solidFill>
              <w14:schemeClr w14:val="tx1"/>
            </w14:solidFill>
          </w14:textFill>
        </w:rPr>
        <w:t>代赋予的历史重任面前，中国共产党人要充分聚焦主要矛盾的历史创造，着力推动解决国家发展面临的一系列突出矛盾和问题，坚持走群众路线，尊重人民首创精神，充分发挥人民群众积极性、主动性、创造性，紧紧依靠人民创造历史伟业。</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楷体" w:hAnsi="楷体" w:eastAsia="楷体" w:cs="楷体"/>
          <w:b/>
          <w:sz w:val="32"/>
          <w:szCs w:val="24"/>
        </w:rPr>
      </w:pPr>
      <w:r>
        <w:rPr>
          <w:rFonts w:hint="eastAsia" w:ascii="楷体" w:hAnsi="楷体" w:eastAsia="楷体" w:cs="楷体"/>
          <w:b/>
          <w:sz w:val="32"/>
          <w:szCs w:val="24"/>
        </w:rPr>
        <w:t>（四）勇于自我革命，永葆先进本色</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没有中国共产党就没有新中国，同样，没有中国共产党领导也就不会有社会主义现代化的中国。而勇于自我革命、从严管党治党是中国共产党的优良政治传统。中国共产党百年来的历史经验表明：在百年奋斗历程中，党领导人民取得一个又一个伟大成就、战胜一个又一个艰难险阻，历经千锤百炼仍朝气蓬勃，得到人民群众支持和拥护，原因就在于党敢于直面自身存在的问题，勇于自我革命，始终保持先进性和纯洁性。在新的赶考之路上，我们必须常怀远虑、居安思危，继续推进新时代党的建设新的伟大工程，坚持全面从严治党，确保党在新时代坚持和发展中国特色社会主义的历史进程中始终成为坚强领导核心，推动中国特色社会主义事业航船劈波斩浪、一往无前。</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60"/>
        <w:jc w:val="right"/>
        <w:textAlignment w:val="auto"/>
        <w:rPr>
          <w:rFonts w:hint="eastAsia" w:ascii="仿宋" w:hAnsi="仿宋" w:eastAsia="仿宋"/>
          <w:sz w:val="28"/>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decorative"/>
    <w:pitch w:val="default"/>
    <w:sig w:usb0="800002BF" w:usb1="38CF7CFA" w:usb2="00000016" w:usb3="00000000" w:csb0="00040001" w:csb1="00000000"/>
  </w:font>
  <w:font w:name="+mj-cs">
    <w:altName w:val="Segoe Print"/>
    <w:panose1 w:val="00000000000000000000"/>
    <w:charset w:val="00"/>
    <w:family w:val="modern"/>
    <w:pitch w:val="default"/>
    <w:sig w:usb0="00000000" w:usb1="00000000" w:usb2="00000000" w:usb3="00000000" w:csb0="00000000" w:csb1="00000000"/>
  </w:font>
  <w:font w:name="楷体">
    <w:panose1 w:val="02010609060101010101"/>
    <w:charset w:val="86"/>
    <w:family w:val="decorative"/>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N2M5MDRiOTdmOGFlNmZmMmQyNGRlYTJhODIyNjgifQ=="/>
  </w:docVars>
  <w:rsids>
    <w:rsidRoot w:val="001A09DF"/>
    <w:rsid w:val="00003783"/>
    <w:rsid w:val="000079EE"/>
    <w:rsid w:val="00010780"/>
    <w:rsid w:val="000127D9"/>
    <w:rsid w:val="000162B5"/>
    <w:rsid w:val="000200C2"/>
    <w:rsid w:val="000245E5"/>
    <w:rsid w:val="000302E9"/>
    <w:rsid w:val="000307A4"/>
    <w:rsid w:val="000333AA"/>
    <w:rsid w:val="00033DA5"/>
    <w:rsid w:val="0003527E"/>
    <w:rsid w:val="00037AB1"/>
    <w:rsid w:val="00045A48"/>
    <w:rsid w:val="00050B81"/>
    <w:rsid w:val="000510F4"/>
    <w:rsid w:val="000633FE"/>
    <w:rsid w:val="00063E97"/>
    <w:rsid w:val="00067E16"/>
    <w:rsid w:val="000772A9"/>
    <w:rsid w:val="000776A0"/>
    <w:rsid w:val="00091C7E"/>
    <w:rsid w:val="00097E63"/>
    <w:rsid w:val="000A28CC"/>
    <w:rsid w:val="000B08D0"/>
    <w:rsid w:val="000B2FD6"/>
    <w:rsid w:val="000B746E"/>
    <w:rsid w:val="000C03F0"/>
    <w:rsid w:val="000D0EE5"/>
    <w:rsid w:val="000E2CBF"/>
    <w:rsid w:val="000F020C"/>
    <w:rsid w:val="000F1636"/>
    <w:rsid w:val="00102F27"/>
    <w:rsid w:val="00105FDA"/>
    <w:rsid w:val="00110E4B"/>
    <w:rsid w:val="001114E5"/>
    <w:rsid w:val="0011292C"/>
    <w:rsid w:val="00114EF5"/>
    <w:rsid w:val="001163BB"/>
    <w:rsid w:val="001205BC"/>
    <w:rsid w:val="0012061C"/>
    <w:rsid w:val="001232C0"/>
    <w:rsid w:val="00135DEB"/>
    <w:rsid w:val="00152A48"/>
    <w:rsid w:val="001640C8"/>
    <w:rsid w:val="001655F5"/>
    <w:rsid w:val="00170C90"/>
    <w:rsid w:val="001711CE"/>
    <w:rsid w:val="001717E3"/>
    <w:rsid w:val="00171F0E"/>
    <w:rsid w:val="001721B5"/>
    <w:rsid w:val="00176CDA"/>
    <w:rsid w:val="0017712C"/>
    <w:rsid w:val="00195D99"/>
    <w:rsid w:val="001A09DF"/>
    <w:rsid w:val="001A4044"/>
    <w:rsid w:val="001A49FD"/>
    <w:rsid w:val="001B01C2"/>
    <w:rsid w:val="001B0534"/>
    <w:rsid w:val="001B215F"/>
    <w:rsid w:val="001C0A23"/>
    <w:rsid w:val="001C17A7"/>
    <w:rsid w:val="001C3C4A"/>
    <w:rsid w:val="001C6DFB"/>
    <w:rsid w:val="001C7809"/>
    <w:rsid w:val="001D4369"/>
    <w:rsid w:val="001E29C9"/>
    <w:rsid w:val="001E2E74"/>
    <w:rsid w:val="001E5327"/>
    <w:rsid w:val="001E6DD5"/>
    <w:rsid w:val="001F1688"/>
    <w:rsid w:val="001F20B1"/>
    <w:rsid w:val="001F409C"/>
    <w:rsid w:val="001F4989"/>
    <w:rsid w:val="00202B47"/>
    <w:rsid w:val="00205F16"/>
    <w:rsid w:val="00212B53"/>
    <w:rsid w:val="00212CB7"/>
    <w:rsid w:val="0021506C"/>
    <w:rsid w:val="0021759B"/>
    <w:rsid w:val="002366F6"/>
    <w:rsid w:val="00242D01"/>
    <w:rsid w:val="00246748"/>
    <w:rsid w:val="00255D42"/>
    <w:rsid w:val="00257B44"/>
    <w:rsid w:val="00267AFC"/>
    <w:rsid w:val="002779E0"/>
    <w:rsid w:val="002800DD"/>
    <w:rsid w:val="00282271"/>
    <w:rsid w:val="00283B25"/>
    <w:rsid w:val="00283F64"/>
    <w:rsid w:val="002918F5"/>
    <w:rsid w:val="002B292B"/>
    <w:rsid w:val="002B47DA"/>
    <w:rsid w:val="002B5FFB"/>
    <w:rsid w:val="002C073F"/>
    <w:rsid w:val="002C0FA8"/>
    <w:rsid w:val="002C44BF"/>
    <w:rsid w:val="002C73C9"/>
    <w:rsid w:val="002D1E8B"/>
    <w:rsid w:val="002E4AC9"/>
    <w:rsid w:val="002E74FE"/>
    <w:rsid w:val="002F03DE"/>
    <w:rsid w:val="002F2893"/>
    <w:rsid w:val="003164F5"/>
    <w:rsid w:val="00324C23"/>
    <w:rsid w:val="00334501"/>
    <w:rsid w:val="00342557"/>
    <w:rsid w:val="00347368"/>
    <w:rsid w:val="00352BF7"/>
    <w:rsid w:val="00356367"/>
    <w:rsid w:val="00356819"/>
    <w:rsid w:val="0036002C"/>
    <w:rsid w:val="00361844"/>
    <w:rsid w:val="00362585"/>
    <w:rsid w:val="00367E23"/>
    <w:rsid w:val="00373944"/>
    <w:rsid w:val="00374A97"/>
    <w:rsid w:val="00375BC0"/>
    <w:rsid w:val="00376216"/>
    <w:rsid w:val="00383A1A"/>
    <w:rsid w:val="00392BA5"/>
    <w:rsid w:val="00394453"/>
    <w:rsid w:val="00395A48"/>
    <w:rsid w:val="00396E84"/>
    <w:rsid w:val="003A08A6"/>
    <w:rsid w:val="003A53D0"/>
    <w:rsid w:val="003B4CF8"/>
    <w:rsid w:val="003B7871"/>
    <w:rsid w:val="003C7F31"/>
    <w:rsid w:val="003D116A"/>
    <w:rsid w:val="003D312F"/>
    <w:rsid w:val="003D61C2"/>
    <w:rsid w:val="003D6AE4"/>
    <w:rsid w:val="003D7F45"/>
    <w:rsid w:val="003E187B"/>
    <w:rsid w:val="003E7AD8"/>
    <w:rsid w:val="003F1468"/>
    <w:rsid w:val="003F5F3B"/>
    <w:rsid w:val="00402A7B"/>
    <w:rsid w:val="00404343"/>
    <w:rsid w:val="004079E7"/>
    <w:rsid w:val="00410B44"/>
    <w:rsid w:val="0041160D"/>
    <w:rsid w:val="0041256F"/>
    <w:rsid w:val="00412AAE"/>
    <w:rsid w:val="00412AC8"/>
    <w:rsid w:val="00412B9F"/>
    <w:rsid w:val="00416E0B"/>
    <w:rsid w:val="00417B9E"/>
    <w:rsid w:val="00420650"/>
    <w:rsid w:val="00420E55"/>
    <w:rsid w:val="00421263"/>
    <w:rsid w:val="004214C6"/>
    <w:rsid w:val="00423BA0"/>
    <w:rsid w:val="0042668A"/>
    <w:rsid w:val="00427985"/>
    <w:rsid w:val="004313C8"/>
    <w:rsid w:val="00433D12"/>
    <w:rsid w:val="004402C9"/>
    <w:rsid w:val="0044110D"/>
    <w:rsid w:val="00446218"/>
    <w:rsid w:val="00466613"/>
    <w:rsid w:val="004751D1"/>
    <w:rsid w:val="00480559"/>
    <w:rsid w:val="00487F38"/>
    <w:rsid w:val="004B4381"/>
    <w:rsid w:val="004B4816"/>
    <w:rsid w:val="004B720F"/>
    <w:rsid w:val="004B7779"/>
    <w:rsid w:val="004B7C12"/>
    <w:rsid w:val="004C165A"/>
    <w:rsid w:val="004C23F5"/>
    <w:rsid w:val="004C2609"/>
    <w:rsid w:val="004C337A"/>
    <w:rsid w:val="004D2786"/>
    <w:rsid w:val="004D4256"/>
    <w:rsid w:val="004D7155"/>
    <w:rsid w:val="004D7201"/>
    <w:rsid w:val="004E1013"/>
    <w:rsid w:val="004E2D44"/>
    <w:rsid w:val="004E409A"/>
    <w:rsid w:val="004F5805"/>
    <w:rsid w:val="005008F4"/>
    <w:rsid w:val="005047BD"/>
    <w:rsid w:val="00504D03"/>
    <w:rsid w:val="00510068"/>
    <w:rsid w:val="00513D8E"/>
    <w:rsid w:val="00514669"/>
    <w:rsid w:val="00517BF9"/>
    <w:rsid w:val="00520EA0"/>
    <w:rsid w:val="00520F57"/>
    <w:rsid w:val="005236D4"/>
    <w:rsid w:val="0052384F"/>
    <w:rsid w:val="0053057C"/>
    <w:rsid w:val="00531EAB"/>
    <w:rsid w:val="0054799F"/>
    <w:rsid w:val="00551DE0"/>
    <w:rsid w:val="00571645"/>
    <w:rsid w:val="0057548D"/>
    <w:rsid w:val="0058236A"/>
    <w:rsid w:val="00583B03"/>
    <w:rsid w:val="00583D8E"/>
    <w:rsid w:val="00584230"/>
    <w:rsid w:val="005852BC"/>
    <w:rsid w:val="005932EA"/>
    <w:rsid w:val="005A7E5C"/>
    <w:rsid w:val="005B00D4"/>
    <w:rsid w:val="005B0211"/>
    <w:rsid w:val="005B1789"/>
    <w:rsid w:val="005B21AE"/>
    <w:rsid w:val="005B3A9F"/>
    <w:rsid w:val="005B516A"/>
    <w:rsid w:val="005B6A38"/>
    <w:rsid w:val="005C0468"/>
    <w:rsid w:val="005C2811"/>
    <w:rsid w:val="005C384A"/>
    <w:rsid w:val="005C3EED"/>
    <w:rsid w:val="005D0411"/>
    <w:rsid w:val="005D272E"/>
    <w:rsid w:val="005D6A77"/>
    <w:rsid w:val="005E0A88"/>
    <w:rsid w:val="005E0C10"/>
    <w:rsid w:val="005E3F9D"/>
    <w:rsid w:val="005E5FBE"/>
    <w:rsid w:val="005E62CC"/>
    <w:rsid w:val="005F4661"/>
    <w:rsid w:val="005F6A45"/>
    <w:rsid w:val="006027F0"/>
    <w:rsid w:val="00627D8F"/>
    <w:rsid w:val="006354AD"/>
    <w:rsid w:val="006444B0"/>
    <w:rsid w:val="0065144A"/>
    <w:rsid w:val="006534FA"/>
    <w:rsid w:val="006558E9"/>
    <w:rsid w:val="0065643B"/>
    <w:rsid w:val="00657C59"/>
    <w:rsid w:val="0066289A"/>
    <w:rsid w:val="0066378A"/>
    <w:rsid w:val="006700CC"/>
    <w:rsid w:val="0067090A"/>
    <w:rsid w:val="00671F94"/>
    <w:rsid w:val="00680E68"/>
    <w:rsid w:val="00685EB4"/>
    <w:rsid w:val="0068732E"/>
    <w:rsid w:val="00687D56"/>
    <w:rsid w:val="006913AD"/>
    <w:rsid w:val="00691A93"/>
    <w:rsid w:val="00691C79"/>
    <w:rsid w:val="0069447D"/>
    <w:rsid w:val="0069468A"/>
    <w:rsid w:val="006A1965"/>
    <w:rsid w:val="006A792B"/>
    <w:rsid w:val="006B1BAA"/>
    <w:rsid w:val="006B416B"/>
    <w:rsid w:val="006D04CF"/>
    <w:rsid w:val="006D05CA"/>
    <w:rsid w:val="006D48AD"/>
    <w:rsid w:val="006E5DC0"/>
    <w:rsid w:val="006E6820"/>
    <w:rsid w:val="006F0107"/>
    <w:rsid w:val="006F0108"/>
    <w:rsid w:val="006F5AA7"/>
    <w:rsid w:val="00700425"/>
    <w:rsid w:val="00710F6C"/>
    <w:rsid w:val="00713155"/>
    <w:rsid w:val="00720B0B"/>
    <w:rsid w:val="0073493D"/>
    <w:rsid w:val="00740B41"/>
    <w:rsid w:val="0074282B"/>
    <w:rsid w:val="00745360"/>
    <w:rsid w:val="007502E8"/>
    <w:rsid w:val="00753E1A"/>
    <w:rsid w:val="007565A5"/>
    <w:rsid w:val="007617F6"/>
    <w:rsid w:val="00762178"/>
    <w:rsid w:val="007729AD"/>
    <w:rsid w:val="00776666"/>
    <w:rsid w:val="00782757"/>
    <w:rsid w:val="0078734F"/>
    <w:rsid w:val="0079191B"/>
    <w:rsid w:val="007A5B7A"/>
    <w:rsid w:val="007B24B4"/>
    <w:rsid w:val="007B2A1B"/>
    <w:rsid w:val="007B33CC"/>
    <w:rsid w:val="007B560D"/>
    <w:rsid w:val="007C1C1A"/>
    <w:rsid w:val="007C239A"/>
    <w:rsid w:val="007D3B5D"/>
    <w:rsid w:val="007D5987"/>
    <w:rsid w:val="007E1DFD"/>
    <w:rsid w:val="007E2618"/>
    <w:rsid w:val="007F05FC"/>
    <w:rsid w:val="007F41D8"/>
    <w:rsid w:val="008040E2"/>
    <w:rsid w:val="00804F68"/>
    <w:rsid w:val="00817C68"/>
    <w:rsid w:val="008201BC"/>
    <w:rsid w:val="0082615C"/>
    <w:rsid w:val="0082637C"/>
    <w:rsid w:val="008401FB"/>
    <w:rsid w:val="00845320"/>
    <w:rsid w:val="00846404"/>
    <w:rsid w:val="008504E0"/>
    <w:rsid w:val="00855701"/>
    <w:rsid w:val="00856348"/>
    <w:rsid w:val="00856792"/>
    <w:rsid w:val="00860603"/>
    <w:rsid w:val="00866CE9"/>
    <w:rsid w:val="00871880"/>
    <w:rsid w:val="00872AAE"/>
    <w:rsid w:val="008765D5"/>
    <w:rsid w:val="008847CA"/>
    <w:rsid w:val="008849A1"/>
    <w:rsid w:val="0089068C"/>
    <w:rsid w:val="008914F9"/>
    <w:rsid w:val="00892C28"/>
    <w:rsid w:val="00893B67"/>
    <w:rsid w:val="008943A5"/>
    <w:rsid w:val="00895173"/>
    <w:rsid w:val="008A122E"/>
    <w:rsid w:val="008A26AD"/>
    <w:rsid w:val="008A632A"/>
    <w:rsid w:val="008B1672"/>
    <w:rsid w:val="008B6AF0"/>
    <w:rsid w:val="008B75D2"/>
    <w:rsid w:val="008C102E"/>
    <w:rsid w:val="008C1612"/>
    <w:rsid w:val="008D0D68"/>
    <w:rsid w:val="008D443B"/>
    <w:rsid w:val="008D59EF"/>
    <w:rsid w:val="008E5047"/>
    <w:rsid w:val="009035D2"/>
    <w:rsid w:val="00910A03"/>
    <w:rsid w:val="0091322B"/>
    <w:rsid w:val="0092708C"/>
    <w:rsid w:val="009273B6"/>
    <w:rsid w:val="00933A8E"/>
    <w:rsid w:val="0094141C"/>
    <w:rsid w:val="00953373"/>
    <w:rsid w:val="00954017"/>
    <w:rsid w:val="009713DC"/>
    <w:rsid w:val="00973687"/>
    <w:rsid w:val="009845E5"/>
    <w:rsid w:val="0098695D"/>
    <w:rsid w:val="00992257"/>
    <w:rsid w:val="009A1D6B"/>
    <w:rsid w:val="009A572E"/>
    <w:rsid w:val="009A604F"/>
    <w:rsid w:val="009A6B10"/>
    <w:rsid w:val="009A783C"/>
    <w:rsid w:val="009B0830"/>
    <w:rsid w:val="009B1870"/>
    <w:rsid w:val="009B1F04"/>
    <w:rsid w:val="009B22B3"/>
    <w:rsid w:val="009B2CE9"/>
    <w:rsid w:val="009B34F3"/>
    <w:rsid w:val="009B3EDE"/>
    <w:rsid w:val="009B4614"/>
    <w:rsid w:val="009B6FA1"/>
    <w:rsid w:val="009B78A6"/>
    <w:rsid w:val="009D2DBE"/>
    <w:rsid w:val="009D6051"/>
    <w:rsid w:val="009D6550"/>
    <w:rsid w:val="009D783D"/>
    <w:rsid w:val="009E390B"/>
    <w:rsid w:val="009E702F"/>
    <w:rsid w:val="009F6508"/>
    <w:rsid w:val="00A05E05"/>
    <w:rsid w:val="00A06652"/>
    <w:rsid w:val="00A22CF6"/>
    <w:rsid w:val="00A31A90"/>
    <w:rsid w:val="00A3208A"/>
    <w:rsid w:val="00A415BE"/>
    <w:rsid w:val="00A46E34"/>
    <w:rsid w:val="00A47921"/>
    <w:rsid w:val="00A56A0D"/>
    <w:rsid w:val="00A62701"/>
    <w:rsid w:val="00A647F7"/>
    <w:rsid w:val="00A64B30"/>
    <w:rsid w:val="00A65800"/>
    <w:rsid w:val="00A71059"/>
    <w:rsid w:val="00A72D1A"/>
    <w:rsid w:val="00A75A14"/>
    <w:rsid w:val="00A77331"/>
    <w:rsid w:val="00A7745F"/>
    <w:rsid w:val="00A823F3"/>
    <w:rsid w:val="00A8318B"/>
    <w:rsid w:val="00A85428"/>
    <w:rsid w:val="00A8603B"/>
    <w:rsid w:val="00A91E7A"/>
    <w:rsid w:val="00A922BB"/>
    <w:rsid w:val="00AA09DB"/>
    <w:rsid w:val="00AA68A5"/>
    <w:rsid w:val="00AB28A1"/>
    <w:rsid w:val="00AB30DB"/>
    <w:rsid w:val="00AC448F"/>
    <w:rsid w:val="00AC7AB0"/>
    <w:rsid w:val="00AC7BBF"/>
    <w:rsid w:val="00AD049B"/>
    <w:rsid w:val="00AD0BC2"/>
    <w:rsid w:val="00AD2256"/>
    <w:rsid w:val="00AD7086"/>
    <w:rsid w:val="00AE02A4"/>
    <w:rsid w:val="00AE3791"/>
    <w:rsid w:val="00AE54FF"/>
    <w:rsid w:val="00AE5695"/>
    <w:rsid w:val="00AF011A"/>
    <w:rsid w:val="00AF64E9"/>
    <w:rsid w:val="00AF76E7"/>
    <w:rsid w:val="00B00798"/>
    <w:rsid w:val="00B038FC"/>
    <w:rsid w:val="00B06492"/>
    <w:rsid w:val="00B11512"/>
    <w:rsid w:val="00B122A8"/>
    <w:rsid w:val="00B3486D"/>
    <w:rsid w:val="00B35E72"/>
    <w:rsid w:val="00B45A2A"/>
    <w:rsid w:val="00B50E8B"/>
    <w:rsid w:val="00B520C3"/>
    <w:rsid w:val="00B62F07"/>
    <w:rsid w:val="00B64767"/>
    <w:rsid w:val="00B64A65"/>
    <w:rsid w:val="00B71714"/>
    <w:rsid w:val="00B72BB0"/>
    <w:rsid w:val="00B72F76"/>
    <w:rsid w:val="00B83AF3"/>
    <w:rsid w:val="00B850F9"/>
    <w:rsid w:val="00B95350"/>
    <w:rsid w:val="00B95FE0"/>
    <w:rsid w:val="00B97114"/>
    <w:rsid w:val="00BA0E7B"/>
    <w:rsid w:val="00BA2AFB"/>
    <w:rsid w:val="00BA2DB0"/>
    <w:rsid w:val="00BA5B86"/>
    <w:rsid w:val="00BB0769"/>
    <w:rsid w:val="00BD7341"/>
    <w:rsid w:val="00BD75BF"/>
    <w:rsid w:val="00BE2DFD"/>
    <w:rsid w:val="00BE3EB9"/>
    <w:rsid w:val="00BE511F"/>
    <w:rsid w:val="00BF00DD"/>
    <w:rsid w:val="00C00106"/>
    <w:rsid w:val="00C1241F"/>
    <w:rsid w:val="00C16FD3"/>
    <w:rsid w:val="00C21390"/>
    <w:rsid w:val="00C22660"/>
    <w:rsid w:val="00C2797D"/>
    <w:rsid w:val="00C3141C"/>
    <w:rsid w:val="00C50315"/>
    <w:rsid w:val="00C50A33"/>
    <w:rsid w:val="00C52A8D"/>
    <w:rsid w:val="00C53FD1"/>
    <w:rsid w:val="00C64036"/>
    <w:rsid w:val="00C6412E"/>
    <w:rsid w:val="00C65145"/>
    <w:rsid w:val="00C717FC"/>
    <w:rsid w:val="00C72E7D"/>
    <w:rsid w:val="00C73025"/>
    <w:rsid w:val="00C742AD"/>
    <w:rsid w:val="00C76C33"/>
    <w:rsid w:val="00C82BBB"/>
    <w:rsid w:val="00CA2783"/>
    <w:rsid w:val="00CB4AFF"/>
    <w:rsid w:val="00CC1259"/>
    <w:rsid w:val="00CC532D"/>
    <w:rsid w:val="00CC5517"/>
    <w:rsid w:val="00CC55B2"/>
    <w:rsid w:val="00CC55DD"/>
    <w:rsid w:val="00CC6D17"/>
    <w:rsid w:val="00CE3B30"/>
    <w:rsid w:val="00CF092F"/>
    <w:rsid w:val="00CF1302"/>
    <w:rsid w:val="00CF7C1D"/>
    <w:rsid w:val="00D04D34"/>
    <w:rsid w:val="00D12EB9"/>
    <w:rsid w:val="00D15A22"/>
    <w:rsid w:val="00D20C67"/>
    <w:rsid w:val="00D302CD"/>
    <w:rsid w:val="00D345AB"/>
    <w:rsid w:val="00D36D1E"/>
    <w:rsid w:val="00D40DD7"/>
    <w:rsid w:val="00D44335"/>
    <w:rsid w:val="00D567EC"/>
    <w:rsid w:val="00D66019"/>
    <w:rsid w:val="00D67419"/>
    <w:rsid w:val="00D711B1"/>
    <w:rsid w:val="00D72B5B"/>
    <w:rsid w:val="00D74DFA"/>
    <w:rsid w:val="00D81A45"/>
    <w:rsid w:val="00D82699"/>
    <w:rsid w:val="00D83EAE"/>
    <w:rsid w:val="00D90E41"/>
    <w:rsid w:val="00D92057"/>
    <w:rsid w:val="00DA0099"/>
    <w:rsid w:val="00DA37A4"/>
    <w:rsid w:val="00DA52DD"/>
    <w:rsid w:val="00DB2095"/>
    <w:rsid w:val="00DB2C06"/>
    <w:rsid w:val="00DB542A"/>
    <w:rsid w:val="00DB54A3"/>
    <w:rsid w:val="00DC5245"/>
    <w:rsid w:val="00DD143B"/>
    <w:rsid w:val="00DD7542"/>
    <w:rsid w:val="00DE0425"/>
    <w:rsid w:val="00DF590D"/>
    <w:rsid w:val="00DF7DA2"/>
    <w:rsid w:val="00E01429"/>
    <w:rsid w:val="00E01B75"/>
    <w:rsid w:val="00E16293"/>
    <w:rsid w:val="00E219BC"/>
    <w:rsid w:val="00E24168"/>
    <w:rsid w:val="00E273F0"/>
    <w:rsid w:val="00E40BE4"/>
    <w:rsid w:val="00E40D57"/>
    <w:rsid w:val="00E51B6A"/>
    <w:rsid w:val="00E566B6"/>
    <w:rsid w:val="00E60EB4"/>
    <w:rsid w:val="00E64151"/>
    <w:rsid w:val="00E750CF"/>
    <w:rsid w:val="00E85680"/>
    <w:rsid w:val="00E97F5B"/>
    <w:rsid w:val="00EA1B5E"/>
    <w:rsid w:val="00EA24FF"/>
    <w:rsid w:val="00EA26B2"/>
    <w:rsid w:val="00EA6D98"/>
    <w:rsid w:val="00EB59A4"/>
    <w:rsid w:val="00EB7FC6"/>
    <w:rsid w:val="00ED32F9"/>
    <w:rsid w:val="00ED77C7"/>
    <w:rsid w:val="00EE0F3C"/>
    <w:rsid w:val="00EE102E"/>
    <w:rsid w:val="00EE4DC0"/>
    <w:rsid w:val="00EF4511"/>
    <w:rsid w:val="00F024A8"/>
    <w:rsid w:val="00F05B1B"/>
    <w:rsid w:val="00F15A60"/>
    <w:rsid w:val="00F20A18"/>
    <w:rsid w:val="00F23907"/>
    <w:rsid w:val="00F26AF6"/>
    <w:rsid w:val="00F301D1"/>
    <w:rsid w:val="00F36A80"/>
    <w:rsid w:val="00F4155B"/>
    <w:rsid w:val="00F429DC"/>
    <w:rsid w:val="00F44F03"/>
    <w:rsid w:val="00F46B4C"/>
    <w:rsid w:val="00F519BE"/>
    <w:rsid w:val="00F5402B"/>
    <w:rsid w:val="00F54D28"/>
    <w:rsid w:val="00F5669E"/>
    <w:rsid w:val="00F57590"/>
    <w:rsid w:val="00F63286"/>
    <w:rsid w:val="00F638E9"/>
    <w:rsid w:val="00F662A0"/>
    <w:rsid w:val="00F730A9"/>
    <w:rsid w:val="00F745E3"/>
    <w:rsid w:val="00F77922"/>
    <w:rsid w:val="00F81EC7"/>
    <w:rsid w:val="00F93F1D"/>
    <w:rsid w:val="00F9623B"/>
    <w:rsid w:val="00FA302D"/>
    <w:rsid w:val="00FB2D02"/>
    <w:rsid w:val="00FB7A91"/>
    <w:rsid w:val="00FC3BA8"/>
    <w:rsid w:val="00FC4DA4"/>
    <w:rsid w:val="00FC7FEC"/>
    <w:rsid w:val="00FD00DC"/>
    <w:rsid w:val="00FD1A4C"/>
    <w:rsid w:val="00FD5DEE"/>
    <w:rsid w:val="00FE101B"/>
    <w:rsid w:val="00FE1C41"/>
    <w:rsid w:val="00FE5D92"/>
    <w:rsid w:val="01FB5EFB"/>
    <w:rsid w:val="07735907"/>
    <w:rsid w:val="08000D64"/>
    <w:rsid w:val="0A70335D"/>
    <w:rsid w:val="0CC56D43"/>
    <w:rsid w:val="10B06482"/>
    <w:rsid w:val="1228111C"/>
    <w:rsid w:val="1C26237F"/>
    <w:rsid w:val="1CBE666F"/>
    <w:rsid w:val="1D445882"/>
    <w:rsid w:val="21394716"/>
    <w:rsid w:val="2D4C6056"/>
    <w:rsid w:val="2E5763AF"/>
    <w:rsid w:val="2FD36254"/>
    <w:rsid w:val="31781A1A"/>
    <w:rsid w:val="32D07A32"/>
    <w:rsid w:val="34BC72FC"/>
    <w:rsid w:val="3AB16CBE"/>
    <w:rsid w:val="3CF83BF8"/>
    <w:rsid w:val="3E32305F"/>
    <w:rsid w:val="41BB2BFD"/>
    <w:rsid w:val="43C24C35"/>
    <w:rsid w:val="43F75FAC"/>
    <w:rsid w:val="449C17D3"/>
    <w:rsid w:val="45B25BA2"/>
    <w:rsid w:val="47F9700C"/>
    <w:rsid w:val="49AD3820"/>
    <w:rsid w:val="4A987CAD"/>
    <w:rsid w:val="4DA06331"/>
    <w:rsid w:val="4E053F7E"/>
    <w:rsid w:val="52611F88"/>
    <w:rsid w:val="5B9C08BE"/>
    <w:rsid w:val="5DE94726"/>
    <w:rsid w:val="60227A7F"/>
    <w:rsid w:val="602A1D93"/>
    <w:rsid w:val="60D22B6C"/>
    <w:rsid w:val="60D757EF"/>
    <w:rsid w:val="67B53620"/>
    <w:rsid w:val="698F3F0D"/>
    <w:rsid w:val="6A483BDF"/>
    <w:rsid w:val="6AD45918"/>
    <w:rsid w:val="6EAC30A6"/>
    <w:rsid w:val="6FC66D22"/>
    <w:rsid w:val="716276FB"/>
    <w:rsid w:val="718C7FD4"/>
    <w:rsid w:val="766320C0"/>
    <w:rsid w:val="7C4D5107"/>
    <w:rsid w:val="7F000A1A"/>
    <w:rsid w:val="7F9C3F33"/>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paragraph" w:styleId="4">
    <w:name w:val="heading 4"/>
    <w:basedOn w:val="1"/>
    <w:next w:val="1"/>
    <w:unhideWhenUsed/>
    <w:qFormat/>
    <w:uiPriority w:val="9"/>
    <w:pPr>
      <w:spacing w:beforeAutospacing="1" w:afterAutospacing="1"/>
      <w:jc w:val="left"/>
      <w:outlineLvl w:val="3"/>
    </w:pPr>
    <w:rPr>
      <w:rFonts w:hint="eastAsia" w:ascii="宋体" w:hAnsi="宋体" w:eastAsia="宋体" w:cs="Times New Roman"/>
      <w:b/>
      <w:kern w:val="0"/>
      <w:sz w:val="24"/>
      <w:szCs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Body Text"/>
    <w:basedOn w:val="1"/>
    <w:semiHidden/>
    <w:unhideWhenUsed/>
    <w:qFormat/>
    <w:uiPriority w:val="99"/>
    <w:pPr>
      <w:spacing w:after="120"/>
    </w:pPr>
  </w:style>
  <w:style w:type="paragraph" w:styleId="6">
    <w:name w:val="Balloon Text"/>
    <w:basedOn w:val="1"/>
    <w:link w:val="22"/>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19"/>
    <w:unhideWhenUsed/>
    <w:qFormat/>
    <w:uiPriority w:val="99"/>
    <w:pPr>
      <w:snapToGrid w:val="0"/>
      <w:jc w:val="left"/>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Hyperlink"/>
    <w:basedOn w:val="13"/>
    <w:unhideWhenUsed/>
    <w:qFormat/>
    <w:uiPriority w:val="99"/>
    <w:rPr>
      <w:color w:val="0000FF"/>
      <w:u w:val="single"/>
    </w:rPr>
  </w:style>
  <w:style w:type="character" w:styleId="16">
    <w:name w:val="footnote reference"/>
    <w:basedOn w:val="13"/>
    <w:unhideWhenUsed/>
    <w:qFormat/>
    <w:uiPriority w:val="99"/>
    <w:rPr>
      <w:vertAlign w:val="superscript"/>
    </w:rPr>
  </w:style>
  <w:style w:type="character" w:customStyle="1" w:styleId="17">
    <w:name w:val="页眉 Char"/>
    <w:basedOn w:val="13"/>
    <w:link w:val="8"/>
    <w:semiHidden/>
    <w:qFormat/>
    <w:uiPriority w:val="99"/>
    <w:rPr>
      <w:sz w:val="18"/>
      <w:szCs w:val="18"/>
    </w:rPr>
  </w:style>
  <w:style w:type="character" w:customStyle="1" w:styleId="18">
    <w:name w:val="页脚 Char"/>
    <w:basedOn w:val="13"/>
    <w:link w:val="7"/>
    <w:semiHidden/>
    <w:qFormat/>
    <w:uiPriority w:val="99"/>
    <w:rPr>
      <w:sz w:val="18"/>
      <w:szCs w:val="18"/>
    </w:rPr>
  </w:style>
  <w:style w:type="character" w:customStyle="1" w:styleId="19">
    <w:name w:val="脚注文本 Char"/>
    <w:basedOn w:val="13"/>
    <w:link w:val="9"/>
    <w:qFormat/>
    <w:uiPriority w:val="99"/>
    <w:rPr>
      <w:sz w:val="18"/>
    </w:rPr>
  </w:style>
  <w:style w:type="paragraph" w:customStyle="1" w:styleId="20">
    <w:name w:val="样式2"/>
    <w:basedOn w:val="1"/>
    <w:qFormat/>
    <w:uiPriority w:val="0"/>
    <w:rPr>
      <w:sz w:val="24"/>
    </w:rPr>
  </w:style>
  <w:style w:type="paragraph" w:customStyle="1" w:styleId="21">
    <w:name w:val="列出段落1"/>
    <w:basedOn w:val="1"/>
    <w:qFormat/>
    <w:uiPriority w:val="34"/>
    <w:pPr>
      <w:widowControl/>
      <w:ind w:firstLine="420" w:firstLineChars="200"/>
      <w:jc w:val="left"/>
    </w:pPr>
    <w:rPr>
      <w:rFonts w:ascii="宋体" w:hAnsi="宋体" w:eastAsia="宋体" w:cs="宋体"/>
      <w:kern w:val="0"/>
      <w:sz w:val="24"/>
      <w:szCs w:val="24"/>
    </w:rPr>
  </w:style>
  <w:style w:type="character" w:customStyle="1" w:styleId="22">
    <w:name w:val="批注框文本 Char"/>
    <w:basedOn w:val="13"/>
    <w:link w:val="6"/>
    <w:semiHidden/>
    <w:qFormat/>
    <w:uiPriority w:val="99"/>
    <w:rPr>
      <w:sz w:val="18"/>
      <w:szCs w:val="18"/>
    </w:rPr>
  </w:style>
  <w:style w:type="paragraph" w:customStyle="1" w:styleId="23">
    <w:name w:val="f_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4">
    <w:name w:val="不明显强调1"/>
    <w:basedOn w:val="13"/>
    <w:qFormat/>
    <w:uiPriority w:val="19"/>
    <w:rPr>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78E9A3-554A-4903-930A-A59EAAA28F15}">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28942</Words>
  <Characters>29377</Characters>
  <Lines>212</Lines>
  <Paragraphs>59</Paragraphs>
  <TotalTime>3</TotalTime>
  <ScaleCrop>false</ScaleCrop>
  <LinksUpToDate>false</LinksUpToDate>
  <CharactersWithSpaces>29411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2017-11-13T16:05:00Z</dcterms:created>
  <dc:creator>woshiyuan</dc:creator>
  <cp:lastModifiedBy>ssssss</cp:lastModifiedBy>
  <dcterms:modified xsi:type="dcterms:W3CDTF">2023-10-26T08:33:15Z</dcterms:modified>
  <dc:title>发扬历史主动精神  坚定中国式现代化道路</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7876C6A0866945E0A5A5EC864FC23EBF</vt:lpwstr>
  </property>
</Properties>
</file>